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54D4" w14:textId="77777777" w:rsidR="00B31DC8" w:rsidRPr="00B31DC8" w:rsidRDefault="00B31DC8" w:rsidP="00B31DC8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color w:val="666666"/>
          <w:sz w:val="24"/>
          <w:szCs w:val="24"/>
          <w:lang w:eastAsia="tr-TR"/>
        </w:rPr>
      </w:pP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Değerli Misafirlerimizin Dikkatine;</w:t>
      </w:r>
    </w:p>
    <w:p w14:paraId="54BE09D4" w14:textId="59EEF04C" w:rsidR="00B31DC8" w:rsidRPr="00B31DC8" w:rsidRDefault="00B31DC8" w:rsidP="00B31DC8">
      <w:pPr>
        <w:shd w:val="clear" w:color="auto" w:fill="FFFFFF"/>
        <w:spacing w:before="225" w:after="0" w:line="240" w:lineRule="auto"/>
        <w:jc w:val="both"/>
        <w:rPr>
          <w:rFonts w:ascii="Poppins" w:eastAsia="Times New Roman" w:hAnsi="Poppins" w:cs="Poppins"/>
          <w:color w:val="666666"/>
          <w:sz w:val="24"/>
          <w:szCs w:val="24"/>
          <w:lang w:eastAsia="tr-TR"/>
        </w:rPr>
      </w:pP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Hazine ve Maliye Bakanlığı Gelir İdaresi Başkanlığı tarafından 14.12.2022 tarihli ve 32043 sayılı Resmi </w:t>
      </w:r>
      <w:proofErr w:type="spellStart"/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Gazete’de</w:t>
      </w:r>
      <w:proofErr w:type="spellEnd"/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 yayımlanarak 1 Ocak 2023 tarihinde yürürlüğe giren </w:t>
      </w:r>
      <w:r w:rsidRPr="00B31DC8">
        <w:rPr>
          <w:rFonts w:ascii="Poppins" w:eastAsia="Times New Roman" w:hAnsi="Poppins" w:cs="Poppins"/>
          <w:b/>
          <w:bCs/>
          <w:i/>
          <w:iCs/>
          <w:color w:val="666666"/>
          <w:sz w:val="24"/>
          <w:szCs w:val="24"/>
          <w:lang w:eastAsia="tr-TR"/>
        </w:rPr>
        <w:t>“Konaklama Vergisi Uygulama Genel Tebli</w:t>
      </w:r>
      <w:r w:rsidRPr="00B31DC8">
        <w:rPr>
          <w:rFonts w:ascii="Calibri" w:eastAsia="Times New Roman" w:hAnsi="Calibri" w:cs="Calibri"/>
          <w:b/>
          <w:bCs/>
          <w:i/>
          <w:iCs/>
          <w:color w:val="666666"/>
          <w:sz w:val="24"/>
          <w:szCs w:val="24"/>
          <w:lang w:eastAsia="tr-TR"/>
        </w:rPr>
        <w:t>ğ</w:t>
      </w:r>
      <w:r w:rsidRPr="00B31DC8">
        <w:rPr>
          <w:rFonts w:ascii="Poppins" w:eastAsia="Times New Roman" w:hAnsi="Poppins" w:cs="Poppins"/>
          <w:b/>
          <w:bCs/>
          <w:i/>
          <w:iCs/>
          <w:color w:val="666666"/>
          <w:sz w:val="24"/>
          <w:szCs w:val="24"/>
          <w:lang w:eastAsia="tr-TR"/>
        </w:rPr>
        <w:t>i</w:t>
      </w:r>
      <w:r w:rsidRPr="00B31DC8">
        <w:rPr>
          <w:rFonts w:ascii="Nirmala UI" w:eastAsia="Times New Roman" w:hAnsi="Nirmala UI" w:cs="Nirmala UI"/>
          <w:b/>
          <w:bCs/>
          <w:i/>
          <w:iCs/>
          <w:color w:val="666666"/>
          <w:sz w:val="24"/>
          <w:szCs w:val="24"/>
          <w:lang w:eastAsia="tr-TR"/>
        </w:rPr>
        <w:t>” </w:t>
      </w: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gereğince; Konaklama yapacak misafirlerimizden, </w:t>
      </w:r>
      <w:r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0</w:t>
      </w: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1/</w:t>
      </w: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0</w:t>
      </w: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5/2026 tarih ve 33240 sayılı Resmi </w:t>
      </w:r>
      <w:proofErr w:type="spellStart"/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Gazete’de</w:t>
      </w:r>
      <w:proofErr w:type="spellEnd"/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 yayımlanan 11263 sayılı Cumhurbaşkanı Kararı ile Konaklama vergisinin oranı 1 Mayıs 2026 tarihinden itibaren 31 Aralık 2026 tarihine kadar gecelik konaklama ücreti üzerinden %</w:t>
      </w:r>
      <w:r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1</w:t>
      </w: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 xml:space="preserve"> oranında konaklama vergisi alınacaktır.</w:t>
      </w:r>
    </w:p>
    <w:p w14:paraId="198BE86E" w14:textId="77777777" w:rsidR="00B31DC8" w:rsidRPr="00B31DC8" w:rsidRDefault="00B31DC8" w:rsidP="00B31DC8">
      <w:pPr>
        <w:shd w:val="clear" w:color="auto" w:fill="FFFFFF"/>
        <w:spacing w:before="225" w:after="0" w:line="240" w:lineRule="auto"/>
        <w:jc w:val="both"/>
        <w:rPr>
          <w:rFonts w:ascii="Poppins" w:eastAsia="Times New Roman" w:hAnsi="Poppins" w:cs="Poppins"/>
          <w:color w:val="666666"/>
          <w:sz w:val="24"/>
          <w:szCs w:val="24"/>
          <w:lang w:eastAsia="tr-TR"/>
        </w:rPr>
      </w:pPr>
      <w:r w:rsidRPr="00B31DC8">
        <w:rPr>
          <w:rFonts w:ascii="Poppins" w:eastAsia="Times New Roman" w:hAnsi="Poppins" w:cs="Poppins"/>
          <w:color w:val="666666"/>
          <w:sz w:val="24"/>
          <w:szCs w:val="24"/>
          <w:lang w:eastAsia="tr-TR"/>
        </w:rPr>
        <w:t>Bilgilerinize sunulur.</w:t>
      </w:r>
    </w:p>
    <w:p w14:paraId="5B1DD67B" w14:textId="77777777" w:rsidR="00105292" w:rsidRDefault="00105292"/>
    <w:sectPr w:rsidR="0010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D2"/>
    <w:rsid w:val="00105292"/>
    <w:rsid w:val="00B31DC8"/>
    <w:rsid w:val="00B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AC0A"/>
  <w15:chartTrackingRefBased/>
  <w15:docId w15:val="{D4B0BEAC-52FD-47D3-8D1B-A4EC7A8D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>TC Ulastirma ve Altyapi Bakanligi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Şen</dc:creator>
  <cp:keywords/>
  <dc:description/>
  <cp:lastModifiedBy>Murat Şen</cp:lastModifiedBy>
  <cp:revision>2</cp:revision>
  <dcterms:created xsi:type="dcterms:W3CDTF">2026-06-11T07:09:00Z</dcterms:created>
  <dcterms:modified xsi:type="dcterms:W3CDTF">2026-06-11T07:15:00Z</dcterms:modified>
</cp:coreProperties>
</file>